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0D" w:rsidRPr="00960899" w:rsidRDefault="00960899" w:rsidP="00960899">
      <w:pPr>
        <w:jc w:val="center"/>
        <w:rPr>
          <w:b/>
          <w:sz w:val="28"/>
          <w:szCs w:val="28"/>
        </w:rPr>
      </w:pPr>
      <w:r w:rsidRPr="00960899">
        <w:rPr>
          <w:b/>
          <w:sz w:val="28"/>
          <w:szCs w:val="28"/>
        </w:rPr>
        <w:t>Látogatással kapcsolatos általános szabályok</w:t>
      </w:r>
    </w:p>
    <w:p w:rsidR="00960899" w:rsidRDefault="00960899"/>
    <w:p w:rsidR="00960899" w:rsidRDefault="00F24EDC" w:rsidP="00960899">
      <w:pPr>
        <w:spacing w:after="200" w:line="276" w:lineRule="auto"/>
        <w:ind w:right="100"/>
        <w:rPr>
          <w:rFonts w:eastAsia="Times New Roman"/>
          <w:sz w:val="24"/>
          <w:szCs w:val="24"/>
          <w:lang w:eastAsia="hu-HU"/>
        </w:rPr>
      </w:pPr>
      <w:r>
        <w:rPr>
          <w:rFonts w:eastAsia="Times New Roman"/>
          <w:sz w:val="24"/>
          <w:szCs w:val="24"/>
          <w:lang w:eastAsia="hu-HU"/>
        </w:rPr>
        <w:t>A fogvatartott</w:t>
      </w:r>
      <w:r w:rsidR="00960899" w:rsidRPr="00B3799B">
        <w:rPr>
          <w:rFonts w:eastAsia="Times New Roman"/>
          <w:sz w:val="24"/>
          <w:szCs w:val="24"/>
          <w:lang w:eastAsia="hu-HU"/>
        </w:rPr>
        <w:t xml:space="preserve"> a rezsimszabályokhoz igazodóan egyidejűleg négy fő látogatót fogadhat, gyermekkorú látogató csak felnőtt korú személy kíséretében léphet az intézetbe. Ha az intézet biztonsága indokolja, az intézet elrendelheti, hogy biztonsági fülkében beszéljen hozzátartozóival.</w:t>
      </w:r>
    </w:p>
    <w:p w:rsidR="00960899" w:rsidRPr="009850FC" w:rsidRDefault="00960899" w:rsidP="00960899">
      <w:pPr>
        <w:numPr>
          <w:ilvl w:val="0"/>
          <w:numId w:val="2"/>
        </w:numPr>
        <w:suppressAutoHyphens/>
        <w:spacing w:after="200"/>
        <w:rPr>
          <w:sz w:val="24"/>
          <w:szCs w:val="24"/>
        </w:rPr>
      </w:pPr>
      <w:r w:rsidRPr="009850FC">
        <w:rPr>
          <w:sz w:val="24"/>
          <w:szCs w:val="24"/>
        </w:rPr>
        <w:t xml:space="preserve">A látogatás idejéről a látogatókat a fogvatartottnak kell értesítenie, az erre a célra rendszeresített </w:t>
      </w:r>
      <w:r>
        <w:rPr>
          <w:sz w:val="24"/>
          <w:szCs w:val="24"/>
        </w:rPr>
        <w:t>„</w:t>
      </w:r>
      <w:r w:rsidRPr="009850FC">
        <w:rPr>
          <w:sz w:val="24"/>
          <w:szCs w:val="24"/>
        </w:rPr>
        <w:t>látogatási engedélyt</w:t>
      </w:r>
      <w:r>
        <w:rPr>
          <w:sz w:val="24"/>
          <w:szCs w:val="24"/>
        </w:rPr>
        <w:t>” elnevezésű nyomtatványon</w:t>
      </w:r>
      <w:r w:rsidRPr="009850FC">
        <w:rPr>
          <w:sz w:val="24"/>
          <w:szCs w:val="24"/>
        </w:rPr>
        <w:t>.</w:t>
      </w:r>
    </w:p>
    <w:p w:rsidR="00960899" w:rsidRPr="009850FC" w:rsidRDefault="00960899" w:rsidP="00960899">
      <w:pPr>
        <w:numPr>
          <w:ilvl w:val="0"/>
          <w:numId w:val="2"/>
        </w:numPr>
        <w:suppressAutoHyphens/>
        <w:spacing w:after="200"/>
        <w:rPr>
          <w:sz w:val="24"/>
          <w:szCs w:val="24"/>
        </w:rPr>
      </w:pPr>
      <w:r w:rsidRPr="009850FC">
        <w:rPr>
          <w:sz w:val="24"/>
          <w:szCs w:val="24"/>
        </w:rPr>
        <w:t>Amennyiben a látogatás valamilyen okból elmarad, a fogvatartott erről saját költségére levélben, telefonon, vagy táviratban értesíti hozzátartozóit, amennyiben a látogatás elmaradásáról - annak időpontja előtt - legalább 5 nappal korábban tudomást szerzett. Egyéb esetekben az értesítés az intézet feladata.</w:t>
      </w:r>
    </w:p>
    <w:p w:rsidR="00960899" w:rsidRPr="009850FC" w:rsidRDefault="00960899" w:rsidP="00960899">
      <w:pPr>
        <w:numPr>
          <w:ilvl w:val="0"/>
          <w:numId w:val="2"/>
        </w:numPr>
        <w:suppressAutoHyphens/>
        <w:spacing w:after="200"/>
        <w:rPr>
          <w:sz w:val="24"/>
          <w:szCs w:val="24"/>
        </w:rPr>
      </w:pPr>
      <w:r w:rsidRPr="009850FC">
        <w:rPr>
          <w:sz w:val="24"/>
          <w:szCs w:val="24"/>
        </w:rPr>
        <w:t>A látogatók fogadása asztal mellett ülve történik, élelem a látogatás ideje alatt nem fogyasztható, át semmi nem adható. A fogvatartott és a látogatásra érkező személyek között a testi érintkezés (kézfogás, ölelés, stb.) a külön engedély alapján lebonyolított családi beszélő kivételével nem megengedett.</w:t>
      </w:r>
    </w:p>
    <w:p w:rsidR="00960899" w:rsidRPr="009850FC" w:rsidRDefault="00960899" w:rsidP="00960899">
      <w:pPr>
        <w:numPr>
          <w:ilvl w:val="0"/>
          <w:numId w:val="2"/>
        </w:numPr>
        <w:suppressAutoHyphens/>
        <w:spacing w:after="200"/>
        <w:rPr>
          <w:sz w:val="24"/>
          <w:szCs w:val="24"/>
        </w:rPr>
      </w:pPr>
      <w:r w:rsidRPr="009850FC">
        <w:rPr>
          <w:sz w:val="24"/>
          <w:szCs w:val="24"/>
        </w:rPr>
        <w:t>Ha a fogvatartott vagy látogatója a látogatás rendjét megsérti és azt, figyelmeztetés ellenére sem hagyja abba, a látogatás félbeszakítható. A megszakított látogatás pótlására nincs lehetőség.</w:t>
      </w:r>
    </w:p>
    <w:p w:rsidR="00960899" w:rsidRPr="009850FC" w:rsidRDefault="00960899" w:rsidP="00960899">
      <w:pPr>
        <w:numPr>
          <w:ilvl w:val="0"/>
          <w:numId w:val="2"/>
        </w:numPr>
        <w:suppressAutoHyphens/>
        <w:spacing w:after="200"/>
        <w:rPr>
          <w:sz w:val="24"/>
          <w:szCs w:val="24"/>
        </w:rPr>
      </w:pPr>
      <w:r w:rsidRPr="009850FC">
        <w:rPr>
          <w:sz w:val="24"/>
          <w:szCs w:val="24"/>
        </w:rPr>
        <w:t xml:space="preserve">A fogvatartott - havi soros látogatófogadása terhére - más </w:t>
      </w:r>
      <w:proofErr w:type="spellStart"/>
      <w:r w:rsidRPr="009850FC">
        <w:rPr>
          <w:sz w:val="24"/>
          <w:szCs w:val="24"/>
        </w:rPr>
        <w:t>bv</w:t>
      </w:r>
      <w:proofErr w:type="spellEnd"/>
      <w:r w:rsidRPr="009850FC">
        <w:rPr>
          <w:sz w:val="24"/>
          <w:szCs w:val="24"/>
        </w:rPr>
        <w:t>. intézetben lévő, engedélyezett kapcsolattartójával a két intézet parancsnokának együttes engedélyével látogatás céljából találkozhat. Az ilyen látogatófogadás lebonyolítására a Budapesti Fegyház és Börtönben kerül sor.</w:t>
      </w:r>
    </w:p>
    <w:p w:rsidR="00960899" w:rsidRPr="009850FC" w:rsidRDefault="00960899" w:rsidP="00960899">
      <w:pPr>
        <w:numPr>
          <w:ilvl w:val="0"/>
          <w:numId w:val="2"/>
        </w:numPr>
        <w:suppressAutoHyphens/>
        <w:spacing w:after="200"/>
        <w:rPr>
          <w:sz w:val="24"/>
          <w:szCs w:val="24"/>
        </w:rPr>
      </w:pPr>
      <w:r w:rsidRPr="009850FC">
        <w:rPr>
          <w:sz w:val="24"/>
          <w:szCs w:val="24"/>
        </w:rPr>
        <w:t>A fogvatartott - kivételes esetben - a két intézet parancsnokának együttes engedélyével a (nem fogvatartott) hozzátartozó lakóhelyéhez közelebbi intézetbe szállítható</w:t>
      </w:r>
      <w:r w:rsidRPr="009850FC">
        <w:rPr>
          <w:b/>
          <w:sz w:val="24"/>
          <w:szCs w:val="24"/>
        </w:rPr>
        <w:t>.</w:t>
      </w:r>
      <w:r w:rsidRPr="009850FC">
        <w:rPr>
          <w:sz w:val="24"/>
          <w:szCs w:val="24"/>
        </w:rPr>
        <w:t xml:space="preserve"> Az ilyen irányú kérelmet a </w:t>
      </w:r>
      <w:r>
        <w:rPr>
          <w:sz w:val="24"/>
          <w:szCs w:val="24"/>
        </w:rPr>
        <w:t>fogvatartottnak kell kezdeményezni</w:t>
      </w:r>
      <w:r w:rsidRPr="009850FC">
        <w:rPr>
          <w:sz w:val="24"/>
          <w:szCs w:val="24"/>
        </w:rPr>
        <w:t>.</w:t>
      </w:r>
    </w:p>
    <w:p w:rsidR="00960899" w:rsidRDefault="00960899" w:rsidP="00960899">
      <w:pPr>
        <w:spacing w:after="200" w:line="276" w:lineRule="auto"/>
        <w:ind w:right="100"/>
        <w:rPr>
          <w:rFonts w:eastAsia="Times New Roman"/>
          <w:sz w:val="24"/>
          <w:szCs w:val="24"/>
          <w:lang w:eastAsia="hu-HU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1081"/>
        <w:gridCol w:w="1837"/>
        <w:gridCol w:w="1024"/>
        <w:gridCol w:w="1457"/>
        <w:gridCol w:w="1350"/>
        <w:gridCol w:w="1287"/>
      </w:tblGrid>
      <w:tr w:rsidR="00960899" w:rsidRPr="00B3799B" w:rsidTr="00960899">
        <w:trPr>
          <w:tblHeader/>
        </w:trPr>
        <w:tc>
          <w:tcPr>
            <w:tcW w:w="941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rPr>
                <w:b/>
                <w:i/>
                <w:sz w:val="24"/>
                <w:szCs w:val="24"/>
              </w:rPr>
            </w:pPr>
            <w:r w:rsidRPr="00B3799B">
              <w:rPr>
                <w:b/>
                <w:i/>
                <w:sz w:val="24"/>
                <w:szCs w:val="24"/>
              </w:rPr>
              <w:t>végrehajtási fokozat</w:t>
            </w:r>
          </w:p>
        </w:tc>
        <w:tc>
          <w:tcPr>
            <w:tcW w:w="546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rPr>
                <w:b/>
                <w:i/>
                <w:sz w:val="24"/>
                <w:szCs w:val="24"/>
              </w:rPr>
            </w:pPr>
            <w:r w:rsidRPr="00B3799B">
              <w:rPr>
                <w:b/>
                <w:i/>
                <w:sz w:val="24"/>
                <w:szCs w:val="24"/>
              </w:rPr>
              <w:t>rezsim</w:t>
            </w:r>
          </w:p>
        </w:tc>
        <w:tc>
          <w:tcPr>
            <w:tcW w:w="928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rPr>
                <w:b/>
                <w:i/>
                <w:sz w:val="24"/>
                <w:szCs w:val="24"/>
              </w:rPr>
            </w:pPr>
            <w:r w:rsidRPr="00B3799B">
              <w:rPr>
                <w:b/>
                <w:i/>
                <w:sz w:val="24"/>
                <w:szCs w:val="24"/>
              </w:rPr>
              <w:t>látogatófogadás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60899" w:rsidRPr="00B3799B" w:rsidRDefault="00960899" w:rsidP="00F24EDC">
            <w:pPr>
              <w:rPr>
                <w:b/>
                <w:i/>
                <w:sz w:val="24"/>
                <w:szCs w:val="24"/>
              </w:rPr>
            </w:pPr>
            <w:r w:rsidRPr="00B3799B">
              <w:rPr>
                <w:b/>
                <w:i/>
                <w:sz w:val="24"/>
                <w:szCs w:val="24"/>
              </w:rPr>
              <w:t>lát. int.</w:t>
            </w:r>
          </w:p>
          <w:p w:rsidR="00960899" w:rsidRPr="00B3799B" w:rsidRDefault="00960899" w:rsidP="00F24EDC">
            <w:pPr>
              <w:rPr>
                <w:b/>
                <w:i/>
                <w:sz w:val="24"/>
                <w:szCs w:val="24"/>
              </w:rPr>
            </w:pPr>
            <w:r w:rsidRPr="00B3799B">
              <w:rPr>
                <w:b/>
                <w:i/>
                <w:sz w:val="24"/>
                <w:szCs w:val="24"/>
              </w:rPr>
              <w:t>kívül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60899" w:rsidRPr="00B3799B" w:rsidRDefault="00960899" w:rsidP="00F24EDC">
            <w:pPr>
              <w:rPr>
                <w:b/>
                <w:i/>
                <w:sz w:val="24"/>
                <w:szCs w:val="24"/>
              </w:rPr>
            </w:pPr>
            <w:r w:rsidRPr="00B3799B">
              <w:rPr>
                <w:b/>
                <w:i/>
                <w:sz w:val="24"/>
                <w:szCs w:val="24"/>
              </w:rPr>
              <w:t>telefon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rPr>
                <w:b/>
                <w:i/>
                <w:sz w:val="24"/>
                <w:szCs w:val="24"/>
              </w:rPr>
            </w:pPr>
            <w:r w:rsidRPr="00B3799B">
              <w:rPr>
                <w:b/>
                <w:i/>
                <w:sz w:val="24"/>
                <w:szCs w:val="24"/>
              </w:rPr>
              <w:t>kimaradás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60899" w:rsidRPr="00B3799B" w:rsidRDefault="00960899" w:rsidP="00F24EDC">
            <w:pPr>
              <w:rPr>
                <w:b/>
                <w:i/>
                <w:sz w:val="24"/>
                <w:szCs w:val="24"/>
              </w:rPr>
            </w:pPr>
            <w:r w:rsidRPr="00B3799B">
              <w:rPr>
                <w:b/>
                <w:i/>
                <w:sz w:val="24"/>
                <w:szCs w:val="24"/>
              </w:rPr>
              <w:t>eltávozás</w:t>
            </w:r>
          </w:p>
        </w:tc>
      </w:tr>
      <w:tr w:rsidR="00960899" w:rsidRPr="00B3799B" w:rsidTr="00960899">
        <w:trPr>
          <w:trHeight w:val="871"/>
        </w:trPr>
        <w:tc>
          <w:tcPr>
            <w:tcW w:w="941" w:type="pct"/>
            <w:vMerge w:val="restar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i/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előzetesen letartóztatott (</w:t>
            </w:r>
            <w:proofErr w:type="spellStart"/>
            <w:r w:rsidRPr="00B3799B">
              <w:rPr>
                <w:sz w:val="24"/>
                <w:szCs w:val="24"/>
              </w:rPr>
              <w:t>drogprevenciós</w:t>
            </w:r>
            <w:proofErr w:type="spellEnd"/>
            <w:r w:rsidRPr="00B3799B">
              <w:rPr>
                <w:sz w:val="24"/>
                <w:szCs w:val="24"/>
              </w:rPr>
              <w:t xml:space="preserve"> és </w:t>
            </w:r>
            <w:proofErr w:type="spellStart"/>
            <w:r w:rsidRPr="00B3799B">
              <w:rPr>
                <w:sz w:val="24"/>
                <w:szCs w:val="24"/>
              </w:rPr>
              <w:t>pszichoszociális</w:t>
            </w:r>
            <w:proofErr w:type="spellEnd"/>
            <w:r w:rsidRPr="00B3799B">
              <w:rPr>
                <w:sz w:val="24"/>
                <w:szCs w:val="24"/>
              </w:rPr>
              <w:t xml:space="preserve"> részlegen elítéltekkel közösen elhelyezhető)</w:t>
            </w:r>
          </w:p>
        </w:tc>
        <w:tc>
          <w:tcPr>
            <w:tcW w:w="546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enyhébb</w:t>
            </w:r>
          </w:p>
        </w:tc>
        <w:tc>
          <w:tcPr>
            <w:tcW w:w="928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2x60+30 perc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105 perc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</w:tr>
      <w:tr w:rsidR="00960899" w:rsidRPr="00B3799B" w:rsidTr="00960899">
        <w:trPr>
          <w:trHeight w:val="729"/>
        </w:trPr>
        <w:tc>
          <w:tcPr>
            <w:tcW w:w="941" w:type="pct"/>
            <w:vMerge/>
            <w:shd w:val="clear" w:color="auto" w:fill="FFC000"/>
            <w:vAlign w:val="center"/>
          </w:tcPr>
          <w:p w:rsidR="00960899" w:rsidRPr="00B3799B" w:rsidRDefault="00960899" w:rsidP="00F24EDC">
            <w:pPr>
              <w:rPr>
                <w:i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általános</w:t>
            </w:r>
          </w:p>
        </w:tc>
        <w:tc>
          <w:tcPr>
            <w:tcW w:w="928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2x60 perc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70 perc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</w:tr>
      <w:tr w:rsidR="00960899" w:rsidRPr="00B3799B" w:rsidTr="00960899">
        <w:trPr>
          <w:trHeight w:val="809"/>
        </w:trPr>
        <w:tc>
          <w:tcPr>
            <w:tcW w:w="941" w:type="pct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60899" w:rsidRPr="00B3799B" w:rsidRDefault="00960899" w:rsidP="00F24EDC">
            <w:pPr>
              <w:rPr>
                <w:i/>
                <w:sz w:val="24"/>
                <w:szCs w:val="24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szigorúbb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2x60 perc biztonsági beszélőben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70 perc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</w:tr>
      <w:tr w:rsidR="00960899" w:rsidRPr="00B3799B" w:rsidTr="00960899">
        <w:trPr>
          <w:trHeight w:val="454"/>
        </w:trPr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fegyház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enyhébb</w:t>
            </w:r>
          </w:p>
        </w:tc>
        <w:tc>
          <w:tcPr>
            <w:tcW w:w="928" w:type="pct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2x60 perc</w:t>
            </w:r>
          </w:p>
        </w:tc>
        <w:tc>
          <w:tcPr>
            <w:tcW w:w="5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évi 2 x 2-4 óra</w:t>
            </w:r>
          </w:p>
        </w:tc>
        <w:tc>
          <w:tcPr>
            <w:tcW w:w="7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40 perc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3x12 óra</w:t>
            </w: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kivételesen évente 5 nap</w:t>
            </w:r>
          </w:p>
        </w:tc>
      </w:tr>
      <w:tr w:rsidR="00960899" w:rsidRPr="00B3799B" w:rsidTr="00960899">
        <w:trPr>
          <w:trHeight w:val="454"/>
        </w:trPr>
        <w:tc>
          <w:tcPr>
            <w:tcW w:w="941" w:type="pct"/>
            <w:vMerge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960899" w:rsidRPr="00B3799B" w:rsidRDefault="00960899" w:rsidP="00F24EDC">
            <w:pPr>
              <w:rPr>
                <w:i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általános</w:t>
            </w:r>
          </w:p>
        </w:tc>
        <w:tc>
          <w:tcPr>
            <w:tcW w:w="928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1x90 perc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évi 1 x 2-4 óra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30 perc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1x 12 óra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kivételesen évente 2 nap</w:t>
            </w:r>
          </w:p>
        </w:tc>
      </w:tr>
      <w:tr w:rsidR="00960899" w:rsidRPr="00B3799B" w:rsidTr="00960899">
        <w:trPr>
          <w:trHeight w:val="454"/>
        </w:trPr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60899" w:rsidRPr="00B3799B" w:rsidRDefault="00960899" w:rsidP="00F24EDC">
            <w:pPr>
              <w:rPr>
                <w:i/>
                <w:sz w:val="24"/>
                <w:szCs w:val="24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szigorúbb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1x60 perc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10 perc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</w:tr>
      <w:tr w:rsidR="00960899" w:rsidRPr="00B3799B" w:rsidTr="00960899">
        <w:trPr>
          <w:trHeight w:val="454"/>
        </w:trPr>
        <w:tc>
          <w:tcPr>
            <w:tcW w:w="941" w:type="pct"/>
            <w:vMerge w:val="restart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lastRenderedPageBreak/>
              <w:t>börtön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enyhe</w:t>
            </w:r>
          </w:p>
        </w:tc>
        <w:tc>
          <w:tcPr>
            <w:tcW w:w="928" w:type="pct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2x90 perc</w:t>
            </w:r>
          </w:p>
        </w:tc>
        <w:tc>
          <w:tcPr>
            <w:tcW w:w="5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évi 3 x 2-6 óra</w:t>
            </w:r>
          </w:p>
        </w:tc>
        <w:tc>
          <w:tcPr>
            <w:tcW w:w="7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50 perc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3x24 óra</w:t>
            </w: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kivételesen évente 10 nap</w:t>
            </w:r>
          </w:p>
        </w:tc>
      </w:tr>
      <w:tr w:rsidR="00960899" w:rsidRPr="00B3799B" w:rsidTr="00960899">
        <w:trPr>
          <w:trHeight w:val="454"/>
        </w:trPr>
        <w:tc>
          <w:tcPr>
            <w:tcW w:w="941" w:type="pct"/>
            <w:vMerge/>
            <w:shd w:val="clear" w:color="auto" w:fill="FFC000"/>
            <w:vAlign w:val="center"/>
          </w:tcPr>
          <w:p w:rsidR="00960899" w:rsidRPr="00B3799B" w:rsidRDefault="00960899" w:rsidP="00F24EDC">
            <w:pPr>
              <w:rPr>
                <w:i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általános</w:t>
            </w:r>
          </w:p>
        </w:tc>
        <w:tc>
          <w:tcPr>
            <w:tcW w:w="928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1x90 perc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évi 2 x 2-6 óra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40 perc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1x24 óra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kivételesen évente 4 nap</w:t>
            </w:r>
          </w:p>
        </w:tc>
      </w:tr>
      <w:tr w:rsidR="00960899" w:rsidRPr="00B3799B" w:rsidTr="00960899">
        <w:trPr>
          <w:trHeight w:val="669"/>
        </w:trPr>
        <w:tc>
          <w:tcPr>
            <w:tcW w:w="941" w:type="pct"/>
            <w:vMerge/>
            <w:shd w:val="clear" w:color="auto" w:fill="FFC000"/>
            <w:vAlign w:val="center"/>
          </w:tcPr>
          <w:p w:rsidR="00960899" w:rsidRPr="00B3799B" w:rsidRDefault="00960899" w:rsidP="00F24EDC">
            <w:pPr>
              <w:rPr>
                <w:i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szigorú</w:t>
            </w:r>
          </w:p>
        </w:tc>
        <w:tc>
          <w:tcPr>
            <w:tcW w:w="928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1x75 perc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20 perc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</w:tr>
      <w:tr w:rsidR="00960899" w:rsidRPr="00B3799B" w:rsidTr="00960899">
        <w:trPr>
          <w:trHeight w:val="454"/>
        </w:trPr>
        <w:tc>
          <w:tcPr>
            <w:tcW w:w="941" w:type="pct"/>
            <w:vMerge w:val="restar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fogház</w:t>
            </w:r>
          </w:p>
        </w:tc>
        <w:tc>
          <w:tcPr>
            <w:tcW w:w="546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enyhe</w:t>
            </w:r>
          </w:p>
        </w:tc>
        <w:tc>
          <w:tcPr>
            <w:tcW w:w="928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2x90 perc + negyedévente 1x90 perc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évi 5 x 4-8 óra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75 perc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4x24 óra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15 nap</w:t>
            </w:r>
          </w:p>
        </w:tc>
      </w:tr>
      <w:tr w:rsidR="00960899" w:rsidRPr="00B3799B" w:rsidTr="00960899">
        <w:trPr>
          <w:trHeight w:val="454"/>
        </w:trPr>
        <w:tc>
          <w:tcPr>
            <w:tcW w:w="941" w:type="pct"/>
            <w:vMerge/>
            <w:shd w:val="clear" w:color="auto" w:fill="FFC000"/>
            <w:vAlign w:val="center"/>
          </w:tcPr>
          <w:p w:rsidR="00960899" w:rsidRPr="00B3799B" w:rsidRDefault="00960899" w:rsidP="00F24EDC">
            <w:pPr>
              <w:rPr>
                <w:i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általános</w:t>
            </w:r>
          </w:p>
        </w:tc>
        <w:tc>
          <w:tcPr>
            <w:tcW w:w="928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2x90 perc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évi 3 x 4-8 óra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50 perc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2x24 óra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8 nap</w:t>
            </w:r>
          </w:p>
        </w:tc>
      </w:tr>
      <w:tr w:rsidR="00960899" w:rsidRPr="00B3799B" w:rsidTr="00960899">
        <w:trPr>
          <w:trHeight w:val="454"/>
        </w:trPr>
        <w:tc>
          <w:tcPr>
            <w:tcW w:w="941" w:type="pct"/>
            <w:vMerge/>
            <w:shd w:val="clear" w:color="auto" w:fill="FFC000"/>
            <w:vAlign w:val="center"/>
          </w:tcPr>
          <w:p w:rsidR="00960899" w:rsidRPr="00B3799B" w:rsidRDefault="00960899" w:rsidP="00F24EDC">
            <w:pPr>
              <w:rPr>
                <w:i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szigorú</w:t>
            </w:r>
          </w:p>
        </w:tc>
        <w:tc>
          <w:tcPr>
            <w:tcW w:w="928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1x90 perc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30 perc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</w:tr>
      <w:tr w:rsidR="00960899" w:rsidRPr="00B3799B" w:rsidTr="00960899">
        <w:trPr>
          <w:trHeight w:val="454"/>
        </w:trPr>
        <w:tc>
          <w:tcPr>
            <w:tcW w:w="941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elzárás, szabálysértési elzárás</w:t>
            </w:r>
          </w:p>
        </w:tc>
        <w:tc>
          <w:tcPr>
            <w:tcW w:w="546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nincs rezsim</w:t>
            </w:r>
          </w:p>
        </w:tc>
        <w:tc>
          <w:tcPr>
            <w:tcW w:w="928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 90 perc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3x10 perc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4 óra, összevontan 24 óra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-</w:t>
            </w:r>
          </w:p>
        </w:tc>
      </w:tr>
      <w:tr w:rsidR="00960899" w:rsidRPr="00B3799B" w:rsidTr="00960899">
        <w:trPr>
          <w:trHeight w:val="454"/>
        </w:trPr>
        <w:tc>
          <w:tcPr>
            <w:tcW w:w="941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rendbírság helyébe lépő elzárás</w:t>
            </w:r>
          </w:p>
        </w:tc>
        <w:tc>
          <w:tcPr>
            <w:tcW w:w="546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nincs rezsim</w:t>
            </w:r>
          </w:p>
        </w:tc>
        <w:tc>
          <w:tcPr>
            <w:tcW w:w="928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3x90 perc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3x20 perc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8 óra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-</w:t>
            </w:r>
          </w:p>
        </w:tc>
      </w:tr>
      <w:tr w:rsidR="00960899" w:rsidRPr="00B3799B" w:rsidTr="00960899">
        <w:trPr>
          <w:trHeight w:val="482"/>
        </w:trPr>
        <w:tc>
          <w:tcPr>
            <w:tcW w:w="941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közérdekű munka, pénzbüntetés helyébe lépő szabadságvesztés</w:t>
            </w:r>
          </w:p>
        </w:tc>
        <w:tc>
          <w:tcPr>
            <w:tcW w:w="546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nincs rezsim</w:t>
            </w:r>
          </w:p>
        </w:tc>
        <w:tc>
          <w:tcPr>
            <w:tcW w:w="928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 90 perc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50 perc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b/>
                <w:sz w:val="24"/>
                <w:szCs w:val="24"/>
              </w:rPr>
            </w:pPr>
            <w:r w:rsidRPr="00B3799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b/>
                <w:sz w:val="24"/>
                <w:szCs w:val="24"/>
              </w:rPr>
            </w:pPr>
            <w:r w:rsidRPr="00B3799B">
              <w:rPr>
                <w:b/>
                <w:sz w:val="24"/>
                <w:szCs w:val="24"/>
              </w:rPr>
              <w:t>-</w:t>
            </w:r>
          </w:p>
        </w:tc>
      </w:tr>
      <w:tr w:rsidR="00960899" w:rsidRPr="00B3799B" w:rsidTr="00960899">
        <w:trPr>
          <w:trHeight w:val="482"/>
        </w:trPr>
        <w:tc>
          <w:tcPr>
            <w:tcW w:w="941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left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 xml:space="preserve">biztonsági zárka: behelyezés a </w:t>
            </w:r>
            <w:proofErr w:type="spellStart"/>
            <w:r w:rsidRPr="00B3799B">
              <w:rPr>
                <w:sz w:val="24"/>
                <w:szCs w:val="24"/>
              </w:rPr>
              <w:t>Bv</w:t>
            </w:r>
            <w:proofErr w:type="spellEnd"/>
            <w:r w:rsidRPr="00B3799B">
              <w:rPr>
                <w:sz w:val="24"/>
                <w:szCs w:val="24"/>
              </w:rPr>
              <w:t>. tv. 147§ (9) alapján: részére megállapított rezsim szerint</w:t>
            </w:r>
          </w:p>
        </w:tc>
        <w:tc>
          <w:tcPr>
            <w:tcW w:w="546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left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 xml:space="preserve">behelyezés oka: </w:t>
            </w:r>
            <w:proofErr w:type="spellStart"/>
            <w:r w:rsidRPr="00B3799B">
              <w:rPr>
                <w:sz w:val="24"/>
                <w:szCs w:val="24"/>
              </w:rPr>
              <w:t>Bv</w:t>
            </w:r>
            <w:proofErr w:type="spellEnd"/>
            <w:r w:rsidRPr="00B3799B">
              <w:rPr>
                <w:sz w:val="24"/>
                <w:szCs w:val="24"/>
              </w:rPr>
              <w:t>. tv. 147.§ (1) alapján, fegyház szigorúbb</w:t>
            </w:r>
          </w:p>
        </w:tc>
        <w:tc>
          <w:tcPr>
            <w:tcW w:w="928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i/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 xml:space="preserve">biztonsági beszélőfülkében vagy </w:t>
            </w:r>
            <w:proofErr w:type="spellStart"/>
            <w:r w:rsidRPr="00B3799B">
              <w:rPr>
                <w:sz w:val="24"/>
                <w:szCs w:val="24"/>
              </w:rPr>
              <w:t>biztonságtechni-kai</w:t>
            </w:r>
            <w:proofErr w:type="spellEnd"/>
            <w:r w:rsidRPr="00B3799B">
              <w:rPr>
                <w:sz w:val="24"/>
                <w:szCs w:val="24"/>
              </w:rPr>
              <w:t xml:space="preserve"> eszközön keresztül, parancsnoki engedéllyel el lehet térni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60899" w:rsidRPr="00B3799B" w:rsidRDefault="00960899" w:rsidP="00F24EDC">
            <w:pPr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left"/>
              <w:rPr>
                <w:i/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10 perc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</w:tr>
      <w:tr w:rsidR="00960899" w:rsidRPr="00B3799B" w:rsidTr="00960899">
        <w:trPr>
          <w:trHeight w:val="454"/>
        </w:trPr>
        <w:tc>
          <w:tcPr>
            <w:tcW w:w="941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proofErr w:type="spellStart"/>
            <w:r w:rsidRPr="00B3799B">
              <w:rPr>
                <w:sz w:val="24"/>
                <w:szCs w:val="24"/>
              </w:rPr>
              <w:t>drogprevenciós</w:t>
            </w:r>
            <w:proofErr w:type="spellEnd"/>
            <w:r w:rsidRPr="00B3799B">
              <w:rPr>
                <w:sz w:val="24"/>
                <w:szCs w:val="24"/>
              </w:rPr>
              <w:t xml:space="preserve"> részleg</w:t>
            </w:r>
          </w:p>
        </w:tc>
        <w:tc>
          <w:tcPr>
            <w:tcW w:w="546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irányadók a börtön általános rezsim-szabályai nincs rezsim</w:t>
            </w:r>
          </w:p>
        </w:tc>
        <w:tc>
          <w:tcPr>
            <w:tcW w:w="928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 90 perc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50 perc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1x12 óra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</w:tr>
      <w:tr w:rsidR="00960899" w:rsidRPr="00B3799B" w:rsidTr="00960899">
        <w:trPr>
          <w:trHeight w:val="454"/>
        </w:trPr>
        <w:tc>
          <w:tcPr>
            <w:tcW w:w="941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enyhébb végrehajtási szabályok</w:t>
            </w:r>
          </w:p>
        </w:tc>
        <w:tc>
          <w:tcPr>
            <w:tcW w:w="546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 xml:space="preserve">irányadók a fogház enyhébb </w:t>
            </w:r>
            <w:r w:rsidRPr="00B3799B">
              <w:rPr>
                <w:sz w:val="24"/>
                <w:szCs w:val="24"/>
              </w:rPr>
              <w:lastRenderedPageBreak/>
              <w:t>rezsimszabályai</w:t>
            </w:r>
          </w:p>
        </w:tc>
        <w:tc>
          <w:tcPr>
            <w:tcW w:w="928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lastRenderedPageBreak/>
              <w:t>havonta 2x90 perc + negyedévente 1x90 perc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évi 5x4-8óra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75 perc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4x24 óra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4x24 kivételesen-48 óra</w:t>
            </w:r>
          </w:p>
        </w:tc>
      </w:tr>
      <w:tr w:rsidR="00960899" w:rsidRPr="00B3799B" w:rsidTr="00960899">
        <w:trPr>
          <w:trHeight w:val="482"/>
        </w:trPr>
        <w:tc>
          <w:tcPr>
            <w:tcW w:w="941" w:type="pct"/>
            <w:vMerge w:val="restar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lastRenderedPageBreak/>
              <w:t>társadalmi kötődés program</w:t>
            </w:r>
          </w:p>
        </w:tc>
        <w:tc>
          <w:tcPr>
            <w:tcW w:w="546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börtön enyhébb</w:t>
            </w:r>
          </w:p>
        </w:tc>
        <w:tc>
          <w:tcPr>
            <w:tcW w:w="928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2x90 perc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évi 3x2-6 óra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50 perc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3x24 óra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i/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5-10 nap</w:t>
            </w:r>
          </w:p>
        </w:tc>
      </w:tr>
      <w:tr w:rsidR="00960899" w:rsidRPr="00B3799B" w:rsidTr="00960899">
        <w:trPr>
          <w:trHeight w:val="482"/>
        </w:trPr>
        <w:tc>
          <w:tcPr>
            <w:tcW w:w="941" w:type="pct"/>
            <w:vMerge/>
            <w:shd w:val="clear" w:color="auto" w:fill="FFC000"/>
            <w:vAlign w:val="center"/>
          </w:tcPr>
          <w:p w:rsidR="00960899" w:rsidRPr="00B3799B" w:rsidRDefault="00960899" w:rsidP="00F24EDC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fogház általános</w:t>
            </w:r>
          </w:p>
        </w:tc>
        <w:tc>
          <w:tcPr>
            <w:tcW w:w="928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2x90 perc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évi 3x4-8óra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50 perc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 xml:space="preserve">évente </w:t>
            </w:r>
          </w:p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2x24óra</w:t>
            </w:r>
          </w:p>
        </w:tc>
        <w:tc>
          <w:tcPr>
            <w:tcW w:w="650" w:type="pct"/>
            <w:vMerge/>
            <w:shd w:val="clear" w:color="auto" w:fill="auto"/>
            <w:vAlign w:val="center"/>
          </w:tcPr>
          <w:p w:rsidR="00960899" w:rsidRPr="00B3799B" w:rsidRDefault="00960899" w:rsidP="00F24EDC">
            <w:pPr>
              <w:rPr>
                <w:i/>
                <w:sz w:val="24"/>
                <w:szCs w:val="24"/>
              </w:rPr>
            </w:pPr>
          </w:p>
        </w:tc>
      </w:tr>
      <w:tr w:rsidR="00960899" w:rsidRPr="00B3799B" w:rsidTr="00960899">
        <w:trPr>
          <w:trHeight w:val="482"/>
        </w:trPr>
        <w:tc>
          <w:tcPr>
            <w:tcW w:w="941" w:type="pct"/>
            <w:vMerge/>
            <w:shd w:val="clear" w:color="auto" w:fill="FFC000"/>
            <w:vAlign w:val="center"/>
          </w:tcPr>
          <w:p w:rsidR="00960899" w:rsidRPr="00B3799B" w:rsidRDefault="00960899" w:rsidP="00F24EDC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fogház enyhébb</w:t>
            </w:r>
          </w:p>
        </w:tc>
        <w:tc>
          <w:tcPr>
            <w:tcW w:w="928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2x90 perc + negyedévente 1x90perc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évi 5x4-8óra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75 perc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4x24óra</w:t>
            </w:r>
          </w:p>
        </w:tc>
        <w:tc>
          <w:tcPr>
            <w:tcW w:w="650" w:type="pct"/>
            <w:vMerge/>
            <w:shd w:val="clear" w:color="auto" w:fill="auto"/>
            <w:vAlign w:val="center"/>
          </w:tcPr>
          <w:p w:rsidR="00960899" w:rsidRPr="00B3799B" w:rsidRDefault="00960899" w:rsidP="00F24EDC">
            <w:pPr>
              <w:rPr>
                <w:i/>
                <w:sz w:val="24"/>
                <w:szCs w:val="24"/>
              </w:rPr>
            </w:pPr>
          </w:p>
        </w:tc>
      </w:tr>
      <w:tr w:rsidR="00960899" w:rsidRPr="00B3799B" w:rsidTr="00960899">
        <w:trPr>
          <w:trHeight w:val="454"/>
        </w:trPr>
        <w:tc>
          <w:tcPr>
            <w:tcW w:w="941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átmeneti részleg</w:t>
            </w:r>
          </w:p>
        </w:tc>
        <w:tc>
          <w:tcPr>
            <w:tcW w:w="546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börtön enyhe</w:t>
            </w:r>
          </w:p>
        </w:tc>
        <w:tc>
          <w:tcPr>
            <w:tcW w:w="928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2x90 perc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évi 3x2-6 óra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75 perc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3x24 óra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15 nap</w:t>
            </w:r>
          </w:p>
        </w:tc>
      </w:tr>
      <w:tr w:rsidR="00960899" w:rsidRPr="00B3799B" w:rsidTr="00960899">
        <w:trPr>
          <w:trHeight w:val="454"/>
        </w:trPr>
        <w:tc>
          <w:tcPr>
            <w:tcW w:w="941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HSR</w:t>
            </w:r>
          </w:p>
        </w:tc>
        <w:tc>
          <w:tcPr>
            <w:tcW w:w="2727" w:type="pct"/>
            <w:gridSpan w:val="4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végrehajtási fokozatnak megfelelő általános, vagy szigorúbb rezsimkategória szerint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</w:tr>
      <w:tr w:rsidR="00960899" w:rsidRPr="00B3799B" w:rsidTr="00960899">
        <w:trPr>
          <w:trHeight w:val="454"/>
        </w:trPr>
        <w:tc>
          <w:tcPr>
            <w:tcW w:w="941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gyógyító-terápiás részleg</w:t>
            </w:r>
          </w:p>
        </w:tc>
        <w:tc>
          <w:tcPr>
            <w:tcW w:w="546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börtön általános</w:t>
            </w:r>
          </w:p>
        </w:tc>
        <w:tc>
          <w:tcPr>
            <w:tcW w:w="928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1x90 perc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évi 2x2-6 óra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40 perc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</w:tr>
      <w:tr w:rsidR="00960899" w:rsidRPr="00B3799B" w:rsidTr="00960899">
        <w:trPr>
          <w:trHeight w:val="454"/>
        </w:trPr>
        <w:tc>
          <w:tcPr>
            <w:tcW w:w="941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proofErr w:type="spellStart"/>
            <w:r w:rsidRPr="00B3799B">
              <w:rPr>
                <w:sz w:val="24"/>
                <w:szCs w:val="24"/>
              </w:rPr>
              <w:t>pszichoszociális</w:t>
            </w:r>
            <w:proofErr w:type="spellEnd"/>
            <w:r w:rsidRPr="00B3799B">
              <w:rPr>
                <w:sz w:val="24"/>
                <w:szCs w:val="24"/>
              </w:rPr>
              <w:t xml:space="preserve"> részleg</w:t>
            </w:r>
          </w:p>
        </w:tc>
        <w:tc>
          <w:tcPr>
            <w:tcW w:w="546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börtön általános</w:t>
            </w:r>
          </w:p>
        </w:tc>
        <w:tc>
          <w:tcPr>
            <w:tcW w:w="928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1x90 perc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évi 2x2-6 óra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40 perc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</w:tr>
      <w:tr w:rsidR="00960899" w:rsidRPr="00B3799B" w:rsidTr="00960899">
        <w:trPr>
          <w:trHeight w:val="454"/>
        </w:trPr>
        <w:tc>
          <w:tcPr>
            <w:tcW w:w="941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alacsony biztonsági kockázatú részleg</w:t>
            </w:r>
          </w:p>
        </w:tc>
        <w:tc>
          <w:tcPr>
            <w:tcW w:w="546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irányadó a fogház enyhe</w:t>
            </w:r>
          </w:p>
        </w:tc>
        <w:tc>
          <w:tcPr>
            <w:tcW w:w="928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2x90 perc + negyedévente 1x90 perc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évi 5x4-8 óra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75 perc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4x24 óra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15 nap</w:t>
            </w:r>
          </w:p>
        </w:tc>
      </w:tr>
      <w:tr w:rsidR="00960899" w:rsidRPr="00B3799B" w:rsidTr="00F24EDC">
        <w:trPr>
          <w:trHeight w:val="454"/>
        </w:trPr>
        <w:tc>
          <w:tcPr>
            <w:tcW w:w="941" w:type="pct"/>
            <w:shd w:val="clear" w:color="auto" w:fill="auto"/>
            <w:vAlign w:val="center"/>
          </w:tcPr>
          <w:p w:rsidR="00960899" w:rsidRPr="00B3799B" w:rsidRDefault="00960899" w:rsidP="00F24EDC">
            <w:pPr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befogadó részleg</w:t>
            </w:r>
          </w:p>
        </w:tc>
        <w:tc>
          <w:tcPr>
            <w:tcW w:w="4059" w:type="pct"/>
            <w:gridSpan w:val="6"/>
            <w:shd w:val="clear" w:color="auto" w:fill="auto"/>
            <w:vAlign w:val="center"/>
          </w:tcPr>
          <w:p w:rsidR="00960899" w:rsidRPr="00B3799B" w:rsidRDefault="00960899" w:rsidP="00F24EDC">
            <w:pPr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végrehajtási fokozatnak megfelelő általános rezsim</w:t>
            </w:r>
          </w:p>
        </w:tc>
      </w:tr>
      <w:tr w:rsidR="00960899" w:rsidRPr="00B3799B" w:rsidTr="00F24EDC">
        <w:trPr>
          <w:trHeight w:val="454"/>
        </w:trPr>
        <w:tc>
          <w:tcPr>
            <w:tcW w:w="941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megőrzés</w:t>
            </w:r>
          </w:p>
        </w:tc>
        <w:tc>
          <w:tcPr>
            <w:tcW w:w="4059" w:type="pct"/>
            <w:gridSpan w:val="6"/>
            <w:shd w:val="clear" w:color="auto" w:fill="auto"/>
            <w:vAlign w:val="center"/>
          </w:tcPr>
          <w:p w:rsidR="00960899" w:rsidRPr="00B3799B" w:rsidRDefault="00960899" w:rsidP="00F24EDC">
            <w:pPr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lehetőség szerint besorolás szerinti rezsimnek megfelelő elhelyezés, ha ez nem lehetséges, a szigorúbb rezsimbe sorolt elítélt kivételével az általános rezsimszabályokat kell alkalmazni</w:t>
            </w:r>
          </w:p>
        </w:tc>
      </w:tr>
    </w:tbl>
    <w:p w:rsidR="00960899" w:rsidRPr="00B3799B" w:rsidRDefault="00960899" w:rsidP="00960899">
      <w:pPr>
        <w:spacing w:after="200" w:line="276" w:lineRule="auto"/>
        <w:ind w:right="100"/>
        <w:rPr>
          <w:rFonts w:eastAsia="Times New Roman"/>
          <w:sz w:val="24"/>
          <w:szCs w:val="24"/>
          <w:lang w:eastAsia="hu-HU"/>
        </w:rPr>
      </w:pPr>
    </w:p>
    <w:p w:rsidR="00F24EDC" w:rsidRDefault="00F24EDC" w:rsidP="00F24EDC">
      <w:pPr>
        <w:spacing w:after="200" w:line="276" w:lineRule="auto"/>
        <w:rPr>
          <w:rFonts w:eastAsia="Times New Roman"/>
          <w:sz w:val="24"/>
          <w:szCs w:val="24"/>
          <w:lang w:eastAsia="hu-HU"/>
        </w:rPr>
      </w:pPr>
      <w:r w:rsidRPr="00B3799B">
        <w:rPr>
          <w:rFonts w:eastAsia="Times New Roman"/>
          <w:sz w:val="24"/>
          <w:szCs w:val="24"/>
          <w:lang w:eastAsia="hu-HU"/>
        </w:rPr>
        <w:t xml:space="preserve">Látogató </w:t>
      </w:r>
      <w:r>
        <w:rPr>
          <w:rFonts w:eastAsia="Times New Roman"/>
          <w:sz w:val="24"/>
          <w:szCs w:val="24"/>
          <w:lang w:eastAsia="hu-HU"/>
        </w:rPr>
        <w:t>intézeten kívüli fogadása</w:t>
      </w:r>
    </w:p>
    <w:p w:rsidR="00F24EDC" w:rsidRPr="00B3799B" w:rsidRDefault="00F24EDC" w:rsidP="00F24EDC">
      <w:pPr>
        <w:spacing w:after="200" w:line="276" w:lineRule="auto"/>
        <w:rPr>
          <w:rFonts w:eastAsia="Times New Roman"/>
          <w:sz w:val="24"/>
          <w:szCs w:val="24"/>
          <w:lang w:eastAsia="hu-HU"/>
        </w:rPr>
      </w:pPr>
      <w:r>
        <w:rPr>
          <w:rFonts w:eastAsia="Times New Roman"/>
          <w:sz w:val="24"/>
          <w:szCs w:val="24"/>
          <w:lang w:eastAsia="hu-HU"/>
        </w:rPr>
        <w:t>A</w:t>
      </w:r>
      <w:bookmarkStart w:id="0" w:name="_GoBack"/>
      <w:bookmarkEnd w:id="0"/>
      <w:r w:rsidRPr="00B3799B">
        <w:rPr>
          <w:rFonts w:eastAsia="Times New Roman"/>
          <w:sz w:val="24"/>
          <w:szCs w:val="24"/>
          <w:lang w:eastAsia="hu-HU"/>
        </w:rPr>
        <w:t xml:space="preserve"> szabadságvesztés végrehajtási fokozataira és rezsimjeire vonatkozó rendelkezések szerint annak az elítéltnek engedélyezhető, aki a szabadságvesztésből a büntetés egyharmadát letöltötte, és fegyházban legalább egy évet, börtönben legalább hat hónapot, fogházban legalább három hónapot kitöltött, vagy akit átmeneti részlegre, EVSZ hatálya alá helyeztek. Az intézeten kívüli látogatás a szabadságvesztés időtartamába beszámít. Az elítélt kizárólag a látogató megjelenését követően távozhat az intézetből, azzal a kapcsolattartóval, akinek a látogatási értesítést küldték.</w:t>
      </w:r>
    </w:p>
    <w:p w:rsidR="00960899" w:rsidRDefault="00960899"/>
    <w:sectPr w:rsidR="00960899" w:rsidSect="00BB017C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A"/>
    <w:multiLevelType w:val="singleLevel"/>
    <w:tmpl w:val="767E2504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szCs w:val="20"/>
      </w:rPr>
    </w:lvl>
  </w:abstractNum>
  <w:abstractNum w:abstractNumId="1">
    <w:nsid w:val="07382FFC"/>
    <w:multiLevelType w:val="hybridMultilevel"/>
    <w:tmpl w:val="113C8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99"/>
    <w:rsid w:val="000E330D"/>
    <w:rsid w:val="00831B14"/>
    <w:rsid w:val="00960899"/>
    <w:rsid w:val="00BB017C"/>
    <w:rsid w:val="00CB52CA"/>
    <w:rsid w:val="00F2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0899"/>
    <w:pPr>
      <w:jc w:val="both"/>
    </w:pPr>
    <w:rPr>
      <w:rFonts w:eastAsia="Calibri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0899"/>
    <w:pPr>
      <w:jc w:val="both"/>
    </w:pPr>
    <w:rPr>
      <w:rFonts w:eastAsia="Calibri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B9EC6ED7</Template>
  <TotalTime>79</TotalTime>
  <Pages>3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valko.eszter</dc:creator>
  <cp:lastModifiedBy>valko.eszter</cp:lastModifiedBy>
  <cp:revision>2</cp:revision>
  <dcterms:created xsi:type="dcterms:W3CDTF">2017-09-25T10:37:00Z</dcterms:created>
  <dcterms:modified xsi:type="dcterms:W3CDTF">2017-09-29T10:53:00Z</dcterms:modified>
</cp:coreProperties>
</file>