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Default="009F6CF3" w:rsidP="009F6CF3">
      <w:pPr>
        <w:spacing w:after="0" w:line="312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TÖKÖLI ORSZÁGOS BÜNTETÉS-VÉGREHAJTÁSI INTÉZET</w:t>
      </w: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Tájékoztató 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a Fiatalkorúak Büntetés-végrehajtási Intézete, valamint a Tököli Országos Büntetés-végrehajtási Intézet </w:t>
      </w:r>
      <w:proofErr w:type="spellStart"/>
      <w:r w:rsidRPr="00706AC3">
        <w:rPr>
          <w:rFonts w:cs="Times New Roman"/>
          <w:b/>
          <w:sz w:val="32"/>
          <w:szCs w:val="32"/>
        </w:rPr>
        <w:t>reintegrációs</w:t>
      </w:r>
      <w:proofErr w:type="spellEnd"/>
      <w:r w:rsidRPr="00706AC3">
        <w:rPr>
          <w:rFonts w:cs="Times New Roman"/>
          <w:b/>
          <w:sz w:val="32"/>
          <w:szCs w:val="32"/>
        </w:rPr>
        <w:t xml:space="preserve"> őrizetéhez tartozó illetékes pártfogó felügyelőkről, illetve településekről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Büntetés-végrehajtási Intézet: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Tököli Országos Büntetés-végrehajtási Intézet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Fiatalkorúak Büntetés-végrehajtási Intézete, Tököl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b/>
          <w:szCs w:val="24"/>
        </w:rPr>
        <w:t>Települések:</w:t>
      </w:r>
      <w:r w:rsidRPr="00706AC3">
        <w:rPr>
          <w:rFonts w:cs="Times New Roman"/>
          <w:szCs w:val="24"/>
        </w:rPr>
        <w:t xml:space="preserve"> </w:t>
      </w:r>
    </w:p>
    <w:p w:rsidR="00706AC3" w:rsidRPr="00706AC3" w:rsidRDefault="00706AC3" w:rsidP="00706AC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706AC3">
        <w:rPr>
          <w:rFonts w:eastAsia="Times New Roman" w:cs="Times New Roman"/>
          <w:szCs w:val="24"/>
          <w:lang w:eastAsia="hu-HU"/>
        </w:rPr>
        <w:t xml:space="preserve">Abony, Albertirsa, </w:t>
      </w:r>
      <w:r w:rsidRPr="00706AC3">
        <w:rPr>
          <w:rFonts w:cs="Times New Roman"/>
          <w:szCs w:val="24"/>
        </w:rPr>
        <w:t xml:space="preserve">Apaj, Áporka, </w:t>
      </w:r>
      <w:r w:rsidRPr="00706AC3">
        <w:rPr>
          <w:rFonts w:eastAsia="Times New Roman" w:cs="Times New Roman"/>
          <w:szCs w:val="24"/>
          <w:lang w:eastAsia="hu-HU"/>
        </w:rPr>
        <w:t xml:space="preserve">Bugyi, Cegléd, Ceglédbercel, Csemő, Dabas, Dánszentmiklós, </w:t>
      </w:r>
      <w:r w:rsidRPr="00706AC3">
        <w:rPr>
          <w:rFonts w:cs="Times New Roman"/>
          <w:szCs w:val="24"/>
        </w:rPr>
        <w:t xml:space="preserve">Délegyháza, Dömsöd, Dunavarsány, </w:t>
      </w:r>
      <w:r w:rsidRPr="00706AC3">
        <w:rPr>
          <w:rFonts w:eastAsia="Times New Roman" w:cs="Times New Roman"/>
          <w:szCs w:val="24"/>
          <w:lang w:eastAsia="hu-HU"/>
        </w:rPr>
        <w:t xml:space="preserve">Hernád, Inárcs, Jászkarajenő, Kakucs, </w:t>
      </w:r>
      <w:r w:rsidRPr="00706AC3">
        <w:rPr>
          <w:rFonts w:cs="Times New Roman"/>
          <w:szCs w:val="24"/>
        </w:rPr>
        <w:t xml:space="preserve">Kiskunlacháza, </w:t>
      </w:r>
      <w:r w:rsidRPr="00706AC3">
        <w:rPr>
          <w:rFonts w:eastAsia="Times New Roman" w:cs="Times New Roman"/>
          <w:szCs w:val="24"/>
          <w:lang w:eastAsia="hu-HU"/>
        </w:rPr>
        <w:t xml:space="preserve">Kocsér, Kőröstetétlen, </w:t>
      </w:r>
      <w:r w:rsidRPr="00706AC3">
        <w:rPr>
          <w:rFonts w:cs="Times New Roman"/>
          <w:szCs w:val="24"/>
        </w:rPr>
        <w:t xml:space="preserve">Lórév, Majosháza, Makád, </w:t>
      </w:r>
      <w:r w:rsidRPr="00706AC3">
        <w:rPr>
          <w:rFonts w:eastAsia="Times New Roman" w:cs="Times New Roman"/>
          <w:szCs w:val="24"/>
          <w:lang w:eastAsia="hu-HU"/>
        </w:rPr>
        <w:t xml:space="preserve">Mikebuda, Nagykőrös, Nyáregyháza, Nyársapát, Örkény, Pilis, Pusztavacs, </w:t>
      </w:r>
      <w:r w:rsidRPr="00706AC3">
        <w:rPr>
          <w:rFonts w:cs="Times New Roman"/>
          <w:szCs w:val="24"/>
        </w:rPr>
        <w:t xml:space="preserve">Ráckeve, Szigetbecse, Szigetcsép, Szigethalom, Szigetszentmárton, Szigetszentmiklós, Szigetújfalu, </w:t>
      </w:r>
      <w:r w:rsidRPr="00706AC3">
        <w:rPr>
          <w:rFonts w:eastAsia="Times New Roman" w:cs="Times New Roman"/>
          <w:szCs w:val="24"/>
          <w:lang w:eastAsia="hu-HU"/>
        </w:rPr>
        <w:t xml:space="preserve">Táborfalva, </w:t>
      </w:r>
      <w:r w:rsidRPr="00706AC3">
        <w:rPr>
          <w:rFonts w:cs="Times New Roman"/>
          <w:szCs w:val="24"/>
        </w:rPr>
        <w:t xml:space="preserve">Taksony, </w:t>
      </w:r>
      <w:r w:rsidRPr="00706AC3">
        <w:rPr>
          <w:rFonts w:eastAsia="Times New Roman" w:cs="Times New Roman"/>
          <w:szCs w:val="24"/>
          <w:lang w:eastAsia="hu-HU"/>
        </w:rPr>
        <w:t xml:space="preserve">Tápiószőlős, Tatárszentgyörgy, </w:t>
      </w:r>
      <w:r w:rsidRPr="00706AC3">
        <w:rPr>
          <w:rFonts w:cs="Times New Roman"/>
          <w:szCs w:val="24"/>
        </w:rPr>
        <w:t xml:space="preserve">Tököl, </w:t>
      </w:r>
      <w:r w:rsidRPr="00706AC3">
        <w:rPr>
          <w:rFonts w:eastAsia="Times New Roman" w:cs="Times New Roman"/>
          <w:szCs w:val="24"/>
          <w:lang w:eastAsia="hu-HU"/>
        </w:rPr>
        <w:t>Törtel, Újhartyán, Újlengyel, Újszilvás.</w:t>
      </w: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A2154E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pártfogó felügyelő(k):</w:t>
      </w:r>
      <w:r w:rsidR="00A2154E">
        <w:rPr>
          <w:rFonts w:cs="Times New Roman"/>
          <w:b/>
          <w:szCs w:val="24"/>
        </w:rPr>
        <w:t xml:space="preserve">  </w:t>
      </w:r>
    </w:p>
    <w:p w:rsidR="00A2154E" w:rsidRDefault="00A2154E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706AC3">
        <w:rPr>
          <w:rFonts w:cs="Times New Roman"/>
          <w:szCs w:val="24"/>
        </w:rPr>
        <w:t>Puzsár</w:t>
      </w:r>
      <w:proofErr w:type="spellEnd"/>
      <w:r w:rsidRPr="00706AC3">
        <w:rPr>
          <w:rFonts w:cs="Times New Roman"/>
          <w:szCs w:val="24"/>
        </w:rPr>
        <w:t xml:space="preserve"> Annamária</w:t>
      </w:r>
    </w:p>
    <w:p w:rsidR="00A2154E" w:rsidRPr="00A2154E" w:rsidRDefault="00A2154E" w:rsidP="00706AC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706AC3" w:rsidRPr="00A2154E" w:rsidRDefault="00A2154E" w:rsidP="00706AC3">
      <w:pPr>
        <w:spacing w:after="0" w:line="240" w:lineRule="auto"/>
        <w:rPr>
          <w:rFonts w:cs="Times New Roman"/>
          <w:szCs w:val="24"/>
        </w:rPr>
      </w:pPr>
      <w:r w:rsidRPr="00A2154E">
        <w:rPr>
          <w:rFonts w:cs="Times New Roman"/>
          <w:szCs w:val="24"/>
        </w:rPr>
        <w:t xml:space="preserve">E-mail: </w:t>
      </w:r>
      <w:r>
        <w:rPr>
          <w:rFonts w:cs="Times New Roman"/>
          <w:szCs w:val="24"/>
        </w:rPr>
        <w:tab/>
      </w:r>
      <w:hyperlink r:id="rId7" w:history="1">
        <w:r w:rsidRPr="00A2154E">
          <w:rPr>
            <w:rStyle w:val="Hiperhivatkozs"/>
            <w:rFonts w:cs="Times New Roman"/>
            <w:szCs w:val="24"/>
          </w:rPr>
          <w:t>puzsar.annamaria@bv.gov.hu</w:t>
        </w:r>
      </w:hyperlink>
    </w:p>
    <w:p w:rsidR="00A2154E" w:rsidRPr="00A2154E" w:rsidRDefault="00A2154E" w:rsidP="00706AC3">
      <w:pPr>
        <w:spacing w:after="0" w:line="240" w:lineRule="auto"/>
        <w:rPr>
          <w:rFonts w:cs="Times New Roman"/>
          <w:szCs w:val="24"/>
        </w:rPr>
      </w:pPr>
      <w:r w:rsidRPr="00A2154E">
        <w:rPr>
          <w:rFonts w:cs="Times New Roman"/>
          <w:szCs w:val="24"/>
        </w:rPr>
        <w:t>Telefon:</w:t>
      </w:r>
      <w:r w:rsidRPr="00A2154E">
        <w:rPr>
          <w:rFonts w:cs="Times New Roman"/>
          <w:szCs w:val="24"/>
        </w:rPr>
        <w:tab/>
        <w:t>06-24/795-015</w:t>
      </w:r>
    </w:p>
    <w:p w:rsidR="00706AC3" w:rsidRPr="00A2154E" w:rsidRDefault="00706AC3" w:rsidP="00706AC3">
      <w:pPr>
        <w:spacing w:after="0" w:line="240" w:lineRule="auto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b/>
          <w:szCs w:val="24"/>
        </w:rPr>
        <w:t xml:space="preserve">  Pesti Ferenc </w:t>
      </w:r>
      <w:proofErr w:type="spellStart"/>
      <w:r w:rsidRPr="00706AC3">
        <w:rPr>
          <w:rFonts w:cs="Times New Roman"/>
          <w:b/>
          <w:szCs w:val="24"/>
        </w:rPr>
        <w:t>bv</w:t>
      </w:r>
      <w:proofErr w:type="spellEnd"/>
      <w:r w:rsidRPr="00706AC3">
        <w:rPr>
          <w:rFonts w:cs="Times New Roman"/>
          <w:b/>
          <w:szCs w:val="24"/>
        </w:rPr>
        <w:t>. ezredes</w:t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  <w:t>mb. parancsnok/</w:t>
      </w:r>
      <w:proofErr w:type="spellStart"/>
      <w:r w:rsidRPr="00706AC3">
        <w:rPr>
          <w:rFonts w:cs="Times New Roman"/>
          <w:b/>
          <w:szCs w:val="24"/>
        </w:rPr>
        <w:t>parancsnok</w:t>
      </w:r>
      <w:proofErr w:type="spellEnd"/>
    </w:p>
    <w:p w:rsidR="007E3F7C" w:rsidRDefault="007E3F7C" w:rsidP="009F6CF3">
      <w:pPr>
        <w:spacing w:after="0" w:line="312" w:lineRule="auto"/>
        <w:ind w:firstLine="708"/>
        <w:rPr>
          <w:rFonts w:cs="Times New Roman"/>
          <w:szCs w:val="24"/>
        </w:rPr>
      </w:pPr>
    </w:p>
    <w:sectPr w:rsidR="007E3F7C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E" w:rsidRDefault="00A12B9E" w:rsidP="008F1075">
      <w:pPr>
        <w:spacing w:after="0" w:line="240" w:lineRule="auto"/>
      </w:pPr>
      <w:r>
        <w:separator/>
      </w:r>
    </w:p>
  </w:endnote>
  <w:end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Pr="008F1075" w:rsidRDefault="00A12B9E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A12B9E" w:rsidRDefault="00A12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E" w:rsidRDefault="00A12B9E" w:rsidP="008F1075">
      <w:pPr>
        <w:spacing w:after="0" w:line="240" w:lineRule="auto"/>
      </w:pPr>
      <w:r>
        <w:separator/>
      </w:r>
    </w:p>
  </w:footnote>
  <w:foot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3CF71D6B" wp14:editId="6F3070E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</w:rPr>
      <w:t>F</w:t>
    </w:r>
    <w:r w:rsidRPr="00757583">
      <w:rPr>
        <w:rFonts w:cs="Times New Roman"/>
        <w:caps/>
      </w:rPr>
      <w:t>iatalkorúak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>
      <w:rPr>
        <w:rFonts w:cs="Times New Roman"/>
      </w:rPr>
      <w:t xml:space="preserve">ÜNTETÉS-VÉGREHAJTÁSI </w:t>
    </w:r>
    <w:r w:rsidRPr="00FE3871">
      <w:rPr>
        <w:rFonts w:cs="Times New Roman"/>
        <w:szCs w:val="24"/>
      </w:rPr>
      <w:t>I</w:t>
    </w:r>
    <w:r>
      <w:rPr>
        <w:rFonts w:cs="Times New Roman"/>
      </w:rPr>
      <w:t>NTÉZETE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3"/>
    <w:rsid w:val="0000307B"/>
    <w:rsid w:val="00017DA4"/>
    <w:rsid w:val="000508E9"/>
    <w:rsid w:val="0005337C"/>
    <w:rsid w:val="000A2CC2"/>
    <w:rsid w:val="000F75E2"/>
    <w:rsid w:val="001866CE"/>
    <w:rsid w:val="00215E35"/>
    <w:rsid w:val="002C26CF"/>
    <w:rsid w:val="003C7519"/>
    <w:rsid w:val="00490F28"/>
    <w:rsid w:val="004D5827"/>
    <w:rsid w:val="004E23E8"/>
    <w:rsid w:val="005665CA"/>
    <w:rsid w:val="005C2D59"/>
    <w:rsid w:val="00642641"/>
    <w:rsid w:val="006A220A"/>
    <w:rsid w:val="00706AC3"/>
    <w:rsid w:val="00757583"/>
    <w:rsid w:val="00777395"/>
    <w:rsid w:val="007E3F7C"/>
    <w:rsid w:val="0081211D"/>
    <w:rsid w:val="00847A80"/>
    <w:rsid w:val="008F1075"/>
    <w:rsid w:val="009420FD"/>
    <w:rsid w:val="009B3010"/>
    <w:rsid w:val="009D3C38"/>
    <w:rsid w:val="009D5E64"/>
    <w:rsid w:val="009F198A"/>
    <w:rsid w:val="009F6CF3"/>
    <w:rsid w:val="00A12B9E"/>
    <w:rsid w:val="00A2154E"/>
    <w:rsid w:val="00A6214C"/>
    <w:rsid w:val="00A9339B"/>
    <w:rsid w:val="00AA7586"/>
    <w:rsid w:val="00AD7255"/>
    <w:rsid w:val="00B67082"/>
    <w:rsid w:val="00B86891"/>
    <w:rsid w:val="00CB1A96"/>
    <w:rsid w:val="00D42C79"/>
    <w:rsid w:val="00E52D97"/>
    <w:rsid w:val="00E93538"/>
    <w:rsid w:val="00ED0783"/>
    <w:rsid w:val="00EF646E"/>
    <w:rsid w:val="00F32EB7"/>
    <w:rsid w:val="00F34E6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zsar.annamari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bacsone.maria</dc:creator>
  <cp:lastModifiedBy>domsodi.p.gaborne</cp:lastModifiedBy>
  <cp:revision>4</cp:revision>
  <cp:lastPrinted>2016-03-08T07:59:00Z</cp:lastPrinted>
  <dcterms:created xsi:type="dcterms:W3CDTF">2017-01-05T09:51:00Z</dcterms:created>
  <dcterms:modified xsi:type="dcterms:W3CDTF">2018-08-23T09:34:00Z</dcterms:modified>
</cp:coreProperties>
</file>